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7E2B" w:rsidRDefault="00037E2B" w:rsidP="00037E2B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306CB9" w:rsidRPr="00745BC0" w:rsidRDefault="00B20AF9" w:rsidP="00037E2B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Доклад</w:t>
      </w:r>
    </w:p>
    <w:p w:rsidR="00037E2B" w:rsidRPr="00AB02A1" w:rsidRDefault="00037E2B" w:rsidP="00037E2B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B20AF9" w:rsidRPr="00432694" w:rsidRDefault="00B20AF9" w:rsidP="00037E2B">
      <w:pPr>
        <w:widowControl w:val="0"/>
        <w:autoSpaceDE w:val="0"/>
        <w:autoSpaceDN w:val="0"/>
        <w:adjustRightInd w:val="0"/>
        <w:spacing w:after="0"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32694">
        <w:rPr>
          <w:rFonts w:ascii="Times New Roman" w:eastAsia="Times New Roman" w:hAnsi="Times New Roman" w:cs="Times New Roman"/>
          <w:sz w:val="28"/>
          <w:szCs w:val="28"/>
        </w:rPr>
        <w:t>Целями создания Общественного совета для обсуждения вопросов в сфере управления муниципальными финансами является:</w:t>
      </w:r>
    </w:p>
    <w:p w:rsidR="00B20AF9" w:rsidRPr="00432694" w:rsidRDefault="00B20AF9" w:rsidP="00037E2B">
      <w:pPr>
        <w:widowControl w:val="0"/>
        <w:autoSpaceDE w:val="0"/>
        <w:autoSpaceDN w:val="0"/>
        <w:adjustRightInd w:val="0"/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32694">
        <w:rPr>
          <w:rFonts w:ascii="Times New Roman" w:eastAsia="Times New Roman" w:hAnsi="Times New Roman" w:cs="Times New Roman"/>
          <w:sz w:val="28"/>
          <w:szCs w:val="28"/>
        </w:rPr>
        <w:t>-</w:t>
      </w:r>
      <w:r w:rsidRPr="00432694">
        <w:rPr>
          <w:rFonts w:ascii="Times New Roman" w:hAnsi="Times New Roman" w:cs="Times New Roman"/>
          <w:sz w:val="28"/>
          <w:szCs w:val="28"/>
        </w:rPr>
        <w:t xml:space="preserve"> обеспечения взаимодействия органов местного самоуправления с гражданами, общественными объединениями и иными негосударственными некоммерческими организациями;</w:t>
      </w:r>
    </w:p>
    <w:p w:rsidR="00B20AF9" w:rsidRPr="00432694" w:rsidRDefault="00B20AF9" w:rsidP="00037E2B">
      <w:pPr>
        <w:widowControl w:val="0"/>
        <w:autoSpaceDE w:val="0"/>
        <w:autoSpaceDN w:val="0"/>
        <w:adjustRightInd w:val="0"/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32694">
        <w:rPr>
          <w:rFonts w:ascii="Times New Roman" w:hAnsi="Times New Roman" w:cs="Times New Roman"/>
          <w:sz w:val="28"/>
          <w:szCs w:val="28"/>
        </w:rPr>
        <w:t>- содействие в  решении важных для населения вопросов экономического развития, разработке мер по поддержке гражданских инициатив, вовлечения граждан в непосредственное управление муниципальным образованием;</w:t>
      </w:r>
    </w:p>
    <w:p w:rsidR="00B20AF9" w:rsidRPr="00432694" w:rsidRDefault="00B20AF9" w:rsidP="00037E2B">
      <w:pPr>
        <w:widowControl w:val="0"/>
        <w:autoSpaceDE w:val="0"/>
        <w:autoSpaceDN w:val="0"/>
        <w:adjustRightInd w:val="0"/>
        <w:spacing w:after="0"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8"/>
          <w:szCs w:val="28"/>
          <w:highlight w:val="yellow"/>
        </w:rPr>
      </w:pPr>
      <w:r w:rsidRPr="00432694">
        <w:rPr>
          <w:rFonts w:ascii="Times New Roman" w:hAnsi="Times New Roman" w:cs="Times New Roman"/>
          <w:sz w:val="28"/>
          <w:szCs w:val="28"/>
        </w:rPr>
        <w:t>- осуществление общественного контроля в сфере управления муниципальными финансами.</w:t>
      </w:r>
      <w:r w:rsidRPr="00432694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</w:p>
    <w:p w:rsidR="00745BC0" w:rsidRPr="00432694" w:rsidRDefault="00037E2B" w:rsidP="00037E2B">
      <w:pPr>
        <w:widowControl w:val="0"/>
        <w:autoSpaceDE w:val="0"/>
        <w:autoSpaceDN w:val="0"/>
        <w:adjustRightInd w:val="0"/>
        <w:spacing w:after="0" w:line="240" w:lineRule="auto"/>
        <w:ind w:firstLine="851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32694">
        <w:rPr>
          <w:rFonts w:ascii="Times New Roman" w:eastAsia="Times New Roman" w:hAnsi="Times New Roman" w:cs="Times New Roman"/>
          <w:sz w:val="28"/>
          <w:szCs w:val="28"/>
        </w:rPr>
        <w:t>На</w:t>
      </w:r>
      <w:r w:rsidR="0091720F" w:rsidRPr="00432694">
        <w:rPr>
          <w:rFonts w:ascii="Times New Roman" w:eastAsia="Times New Roman" w:hAnsi="Times New Roman" w:cs="Times New Roman"/>
          <w:sz w:val="28"/>
          <w:szCs w:val="28"/>
        </w:rPr>
        <w:t xml:space="preserve"> заседания общественного совета, которое </w:t>
      </w:r>
      <w:proofErr w:type="gramStart"/>
      <w:r w:rsidR="0091720F" w:rsidRPr="00432694">
        <w:rPr>
          <w:rFonts w:ascii="Times New Roman" w:eastAsia="Times New Roman" w:hAnsi="Times New Roman" w:cs="Times New Roman"/>
          <w:sz w:val="28"/>
          <w:szCs w:val="28"/>
        </w:rPr>
        <w:t xml:space="preserve">состоялось </w:t>
      </w:r>
      <w:r w:rsidR="00432694" w:rsidRPr="00432694">
        <w:rPr>
          <w:rFonts w:ascii="Times New Roman" w:eastAsia="Times New Roman" w:hAnsi="Times New Roman" w:cs="Times New Roman"/>
          <w:sz w:val="28"/>
          <w:szCs w:val="28"/>
        </w:rPr>
        <w:t>3</w:t>
      </w:r>
      <w:r w:rsidR="00745BC0" w:rsidRPr="00432694">
        <w:rPr>
          <w:rFonts w:ascii="Times New Roman" w:eastAsia="Times New Roman" w:hAnsi="Times New Roman" w:cs="Times New Roman"/>
          <w:sz w:val="28"/>
          <w:szCs w:val="28"/>
        </w:rPr>
        <w:t>1</w:t>
      </w:r>
      <w:r w:rsidRPr="0043269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32694" w:rsidRPr="00432694">
        <w:rPr>
          <w:rFonts w:ascii="Times New Roman" w:eastAsia="Times New Roman" w:hAnsi="Times New Roman" w:cs="Times New Roman"/>
          <w:sz w:val="28"/>
          <w:szCs w:val="28"/>
        </w:rPr>
        <w:t>октября</w:t>
      </w:r>
      <w:r w:rsidRPr="00432694">
        <w:rPr>
          <w:rFonts w:ascii="Times New Roman" w:eastAsia="Times New Roman" w:hAnsi="Times New Roman" w:cs="Times New Roman"/>
          <w:sz w:val="28"/>
          <w:szCs w:val="28"/>
        </w:rPr>
        <w:t xml:space="preserve"> 201</w:t>
      </w:r>
      <w:r w:rsidR="00432694" w:rsidRPr="00432694">
        <w:rPr>
          <w:rFonts w:ascii="Times New Roman" w:eastAsia="Times New Roman" w:hAnsi="Times New Roman" w:cs="Times New Roman"/>
          <w:sz w:val="28"/>
          <w:szCs w:val="28"/>
        </w:rPr>
        <w:t>9</w:t>
      </w:r>
      <w:r w:rsidRPr="00432694">
        <w:rPr>
          <w:rFonts w:ascii="Times New Roman" w:eastAsia="Times New Roman" w:hAnsi="Times New Roman" w:cs="Times New Roman"/>
          <w:sz w:val="28"/>
          <w:szCs w:val="28"/>
        </w:rPr>
        <w:t xml:space="preserve"> года на обсуждение был</w:t>
      </w:r>
      <w:r w:rsidR="00745BC0" w:rsidRPr="00432694">
        <w:rPr>
          <w:rFonts w:ascii="Times New Roman" w:eastAsia="Times New Roman" w:hAnsi="Times New Roman" w:cs="Times New Roman"/>
          <w:sz w:val="28"/>
          <w:szCs w:val="28"/>
        </w:rPr>
        <w:t>и</w:t>
      </w:r>
      <w:proofErr w:type="gramEnd"/>
      <w:r w:rsidR="00745BC0" w:rsidRPr="0043269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432694">
        <w:rPr>
          <w:rFonts w:ascii="Times New Roman" w:eastAsia="Times New Roman" w:hAnsi="Times New Roman" w:cs="Times New Roman"/>
          <w:sz w:val="28"/>
          <w:szCs w:val="28"/>
        </w:rPr>
        <w:t>вынесен</w:t>
      </w:r>
      <w:r w:rsidR="00745BC0" w:rsidRPr="00432694">
        <w:rPr>
          <w:rFonts w:ascii="Times New Roman" w:eastAsia="Times New Roman" w:hAnsi="Times New Roman" w:cs="Times New Roman"/>
          <w:sz w:val="28"/>
          <w:szCs w:val="28"/>
        </w:rPr>
        <w:t>ы:</w:t>
      </w:r>
    </w:p>
    <w:p w:rsidR="00745BC0" w:rsidRPr="003B4057" w:rsidRDefault="00037E2B" w:rsidP="00745BC0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B405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45BC0" w:rsidRPr="003B4057"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 w:rsidR="00745BC0" w:rsidRPr="003B405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Основные характеристики проекта бюджета города Покачи на 20</w:t>
      </w:r>
      <w:r w:rsidR="003B4057" w:rsidRPr="003B4057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745BC0" w:rsidRPr="003B40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и на плановый период 202</w:t>
      </w:r>
      <w:r w:rsidR="003B4057" w:rsidRPr="003B4057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745BC0" w:rsidRPr="003B40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202</w:t>
      </w:r>
      <w:r w:rsidR="003B4057" w:rsidRPr="003B4057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745BC0" w:rsidRPr="003B40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годов; </w:t>
      </w:r>
    </w:p>
    <w:p w:rsidR="00745BC0" w:rsidRPr="003B4057" w:rsidRDefault="00745BC0" w:rsidP="00745BC0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B4057">
        <w:rPr>
          <w:rFonts w:ascii="Times New Roman" w:eastAsia="Times New Roman" w:hAnsi="Times New Roman" w:cs="Times New Roman"/>
          <w:sz w:val="28"/>
          <w:szCs w:val="28"/>
          <w:lang w:eastAsia="ru-RU"/>
        </w:rPr>
        <w:t>2.</w:t>
      </w:r>
      <w:r w:rsidRPr="003B405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Основные направления бюджетной, налоговой и долговой политики на 20</w:t>
      </w:r>
      <w:r w:rsidR="003B4057" w:rsidRPr="003B4057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Pr="003B40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и на плановый период 202</w:t>
      </w:r>
      <w:r w:rsidR="003B4057" w:rsidRPr="003B4057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3B40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202</w:t>
      </w:r>
      <w:r w:rsidR="003B4057" w:rsidRPr="003B4057">
        <w:rPr>
          <w:rFonts w:ascii="Times New Roman" w:eastAsia="Times New Roman" w:hAnsi="Times New Roman" w:cs="Times New Roman"/>
          <w:sz w:val="28"/>
          <w:szCs w:val="28"/>
          <w:lang w:eastAsia="ru-RU"/>
        </w:rPr>
        <w:t>2 годов</w:t>
      </w:r>
      <w:r w:rsidRPr="003B4057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306CB9" w:rsidRPr="003B4057" w:rsidRDefault="00745BC0" w:rsidP="00745BC0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B4057">
        <w:rPr>
          <w:rFonts w:ascii="Times New Roman" w:eastAsia="Times New Roman" w:hAnsi="Times New Roman" w:cs="Times New Roman"/>
          <w:sz w:val="28"/>
          <w:szCs w:val="28"/>
          <w:lang w:eastAsia="ru-RU"/>
        </w:rPr>
        <w:t>3.</w:t>
      </w:r>
      <w:r w:rsidRPr="003B405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Бюджетный прогноз на долгосрочный период до 202</w:t>
      </w:r>
      <w:r w:rsidR="003B4057" w:rsidRPr="003B4057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3B40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года.</w:t>
      </w:r>
    </w:p>
    <w:p w:rsidR="00745BC0" w:rsidRPr="003B4057" w:rsidRDefault="00037E2B" w:rsidP="00745BC0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B40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заседании </w:t>
      </w:r>
      <w:r w:rsidRPr="003B405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при</w:t>
      </w:r>
      <w:r w:rsidRPr="003B40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сутствовало </w:t>
      </w:r>
      <w:r w:rsidR="003B4057" w:rsidRPr="003B4057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3B40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B405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члена общественного совета </w:t>
      </w:r>
      <w:r w:rsidR="0091720F" w:rsidRPr="003B405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из 6ти</w:t>
      </w:r>
      <w:r w:rsidRPr="003B405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, </w:t>
      </w:r>
      <w:r w:rsidR="00745BC0" w:rsidRPr="003B405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заседание явля</w:t>
      </w:r>
      <w:r w:rsidR="0091720F" w:rsidRPr="003B405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лось</w:t>
      </w:r>
      <w:r w:rsidR="00745BC0" w:rsidRPr="003B405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правомочным</w:t>
      </w:r>
      <w:r w:rsidR="0091720F" w:rsidRPr="003B4057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, т.к. </w:t>
      </w:r>
      <w:proofErr w:type="gramStart"/>
      <w:r w:rsidR="00745BC0" w:rsidRPr="003B4057"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согласно пункта</w:t>
      </w:r>
      <w:proofErr w:type="gramEnd"/>
      <w:r w:rsidR="00745BC0" w:rsidRPr="003B40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3 статьи 4 Положения об общественном совете </w:t>
      </w:r>
      <w:r w:rsidR="000F3420" w:rsidRPr="003B40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заседание является правомочным при </w:t>
      </w:r>
      <w:r w:rsidR="00745BC0" w:rsidRPr="003B405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присутств</w:t>
      </w:r>
      <w:r w:rsidR="000F3420" w:rsidRPr="003B4057">
        <w:rPr>
          <w:rFonts w:ascii="Times New Roman" w:eastAsia="Times New Roman" w:hAnsi="Times New Roman" w:cs="Times New Roman"/>
          <w:sz w:val="28"/>
          <w:szCs w:val="28"/>
          <w:lang w:eastAsia="ru-RU"/>
        </w:rPr>
        <w:t>ии на нем</w:t>
      </w:r>
      <w:r w:rsidR="00745BC0" w:rsidRPr="003B40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менее половины состава совета. </w:t>
      </w:r>
    </w:p>
    <w:p w:rsidR="00745BC0" w:rsidRPr="00432694" w:rsidRDefault="001A2890" w:rsidP="001A2890">
      <w:pPr>
        <w:widowControl w:val="0"/>
        <w:autoSpaceDE w:val="0"/>
        <w:autoSpaceDN w:val="0"/>
        <w:adjustRightInd w:val="0"/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 w:rsidRPr="003B4057">
        <w:rPr>
          <w:rFonts w:ascii="Times New Roman" w:hAnsi="Times New Roman" w:cs="Times New Roman"/>
          <w:sz w:val="28"/>
          <w:szCs w:val="28"/>
        </w:rPr>
        <w:t>Докладчиком выступал</w:t>
      </w:r>
      <w:r w:rsidR="00C76185" w:rsidRPr="003B4057">
        <w:rPr>
          <w:rFonts w:ascii="Times New Roman" w:hAnsi="Times New Roman" w:cs="Times New Roman"/>
          <w:sz w:val="28"/>
          <w:szCs w:val="28"/>
        </w:rPr>
        <w:t xml:space="preserve"> руководитель финансового органа муниципального образования в лице</w:t>
      </w:r>
      <w:r w:rsidRPr="003B4057">
        <w:rPr>
          <w:rFonts w:ascii="Times New Roman" w:hAnsi="Times New Roman" w:cs="Times New Roman"/>
          <w:sz w:val="28"/>
          <w:szCs w:val="28"/>
        </w:rPr>
        <w:t xml:space="preserve"> </w:t>
      </w:r>
      <w:r w:rsidR="003B4057" w:rsidRPr="003B4057">
        <w:rPr>
          <w:rFonts w:ascii="Times New Roman" w:hAnsi="Times New Roman" w:cs="Times New Roman"/>
          <w:sz w:val="28"/>
          <w:szCs w:val="28"/>
        </w:rPr>
        <w:t xml:space="preserve">первого </w:t>
      </w:r>
      <w:r w:rsidRPr="003B4057">
        <w:rPr>
          <w:rFonts w:ascii="Times New Roman" w:hAnsi="Times New Roman" w:cs="Times New Roman"/>
          <w:sz w:val="28"/>
          <w:szCs w:val="28"/>
        </w:rPr>
        <w:t>заместител</w:t>
      </w:r>
      <w:r w:rsidR="003B4057" w:rsidRPr="003B4057">
        <w:rPr>
          <w:rFonts w:ascii="Times New Roman" w:hAnsi="Times New Roman" w:cs="Times New Roman"/>
          <w:sz w:val="28"/>
          <w:szCs w:val="28"/>
        </w:rPr>
        <w:t>я</w:t>
      </w:r>
      <w:r w:rsidRPr="003B4057">
        <w:rPr>
          <w:rFonts w:ascii="Times New Roman" w:hAnsi="Times New Roman" w:cs="Times New Roman"/>
          <w:sz w:val="28"/>
          <w:szCs w:val="28"/>
        </w:rPr>
        <w:t xml:space="preserve"> главы города Покачи </w:t>
      </w:r>
      <w:proofErr w:type="spellStart"/>
      <w:r w:rsidRPr="003B4057">
        <w:rPr>
          <w:rFonts w:ascii="Times New Roman" w:hAnsi="Times New Roman" w:cs="Times New Roman"/>
          <w:sz w:val="28"/>
          <w:szCs w:val="28"/>
        </w:rPr>
        <w:t>Ходулапов</w:t>
      </w:r>
      <w:r w:rsidR="00C76185" w:rsidRPr="003B4057">
        <w:rPr>
          <w:rFonts w:ascii="Times New Roman" w:hAnsi="Times New Roman" w:cs="Times New Roman"/>
          <w:sz w:val="28"/>
          <w:szCs w:val="28"/>
        </w:rPr>
        <w:t>ой</w:t>
      </w:r>
      <w:proofErr w:type="spellEnd"/>
      <w:r w:rsidRPr="003B4057">
        <w:rPr>
          <w:rFonts w:ascii="Times New Roman" w:hAnsi="Times New Roman" w:cs="Times New Roman"/>
          <w:sz w:val="28"/>
          <w:szCs w:val="28"/>
        </w:rPr>
        <w:t xml:space="preserve"> Ален</w:t>
      </w:r>
      <w:r w:rsidR="00C76185" w:rsidRPr="003B4057">
        <w:rPr>
          <w:rFonts w:ascii="Times New Roman" w:hAnsi="Times New Roman" w:cs="Times New Roman"/>
          <w:sz w:val="28"/>
          <w:szCs w:val="28"/>
        </w:rPr>
        <w:t>ы</w:t>
      </w:r>
      <w:r w:rsidRPr="003B4057">
        <w:rPr>
          <w:rFonts w:ascii="Times New Roman" w:hAnsi="Times New Roman" w:cs="Times New Roman"/>
          <w:sz w:val="28"/>
          <w:szCs w:val="28"/>
        </w:rPr>
        <w:t xml:space="preserve"> Евгеньевн</w:t>
      </w:r>
      <w:r w:rsidR="00C76185" w:rsidRPr="003B4057">
        <w:rPr>
          <w:rFonts w:ascii="Times New Roman" w:hAnsi="Times New Roman" w:cs="Times New Roman"/>
          <w:sz w:val="28"/>
          <w:szCs w:val="28"/>
        </w:rPr>
        <w:t>ы</w:t>
      </w:r>
      <w:r w:rsidRPr="003B4057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Pr="003B4057">
        <w:rPr>
          <w:rFonts w:ascii="Times New Roman" w:hAnsi="Times New Roman" w:cs="Times New Roman"/>
          <w:sz w:val="28"/>
          <w:szCs w:val="28"/>
        </w:rPr>
        <w:t>Алена Евгеньевна</w:t>
      </w:r>
      <w:r w:rsidR="00745BC0" w:rsidRPr="003B40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представила </w:t>
      </w:r>
      <w:r w:rsidRPr="003B40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членам общественного совета </w:t>
      </w:r>
      <w:r w:rsidR="00745BC0" w:rsidRPr="003B4057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информацию о</w:t>
      </w:r>
      <w:r w:rsidR="00745BC0" w:rsidRPr="003B4057">
        <w:rPr>
          <w:rFonts w:ascii="Times New Roman" w:hAnsi="Times New Roman" w:cs="Times New Roman"/>
          <w:sz w:val="28"/>
          <w:szCs w:val="28"/>
        </w:rPr>
        <w:t>б основных характеристиках проекта бюджета города Покачи на 20</w:t>
      </w:r>
      <w:r w:rsidR="003B4057" w:rsidRPr="003B4057">
        <w:rPr>
          <w:rFonts w:ascii="Times New Roman" w:hAnsi="Times New Roman" w:cs="Times New Roman"/>
          <w:sz w:val="28"/>
          <w:szCs w:val="28"/>
        </w:rPr>
        <w:t>20</w:t>
      </w:r>
      <w:r w:rsidR="00745BC0" w:rsidRPr="003B4057">
        <w:rPr>
          <w:rFonts w:ascii="Times New Roman" w:hAnsi="Times New Roman" w:cs="Times New Roman"/>
          <w:sz w:val="28"/>
          <w:szCs w:val="28"/>
        </w:rPr>
        <w:t xml:space="preserve"> год и на плановый период 202</w:t>
      </w:r>
      <w:r w:rsidR="003B4057" w:rsidRPr="003B4057">
        <w:rPr>
          <w:rFonts w:ascii="Times New Roman" w:hAnsi="Times New Roman" w:cs="Times New Roman"/>
          <w:sz w:val="28"/>
          <w:szCs w:val="28"/>
        </w:rPr>
        <w:t>1</w:t>
      </w:r>
      <w:r w:rsidR="00745BC0" w:rsidRPr="003B4057">
        <w:rPr>
          <w:rFonts w:ascii="Times New Roman" w:hAnsi="Times New Roman" w:cs="Times New Roman"/>
          <w:sz w:val="28"/>
          <w:szCs w:val="28"/>
        </w:rPr>
        <w:t xml:space="preserve"> и 202</w:t>
      </w:r>
      <w:r w:rsidR="003B4057" w:rsidRPr="003B4057">
        <w:rPr>
          <w:rFonts w:ascii="Times New Roman" w:hAnsi="Times New Roman" w:cs="Times New Roman"/>
          <w:sz w:val="28"/>
          <w:szCs w:val="28"/>
        </w:rPr>
        <w:t>2</w:t>
      </w:r>
      <w:r w:rsidR="00745BC0" w:rsidRPr="003B4057">
        <w:rPr>
          <w:rFonts w:ascii="Times New Roman" w:hAnsi="Times New Roman" w:cs="Times New Roman"/>
          <w:sz w:val="28"/>
          <w:szCs w:val="28"/>
        </w:rPr>
        <w:t xml:space="preserve"> годов, </w:t>
      </w:r>
      <w:r w:rsidR="00745BC0" w:rsidRPr="003B4057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разъяснила цели долгосрочного бюджетного планирования, основные задачи, основные подходы при формировании бюджетного прогноза на долгосрочный период до 202</w:t>
      </w:r>
      <w:r w:rsidR="003B4057" w:rsidRPr="003B4057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745BC0" w:rsidRPr="003B40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года, </w:t>
      </w:r>
      <w:r w:rsidR="00745BC0" w:rsidRPr="00A37CAF">
        <w:rPr>
          <w:rFonts w:ascii="Times New Roman" w:eastAsia="Times New Roman" w:hAnsi="Times New Roman" w:cs="Times New Roman"/>
          <w:sz w:val="28"/>
          <w:szCs w:val="28"/>
          <w:lang w:eastAsia="ru-RU"/>
        </w:rPr>
        <w:t>ознакомила членов общественного совета с подходами, используемыми при формировании проекта бюджета на 20</w:t>
      </w:r>
      <w:r w:rsidR="00A37CAF" w:rsidRPr="00A37CAF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745BC0" w:rsidRPr="00A37C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год, которые были</w:t>
      </w:r>
      <w:proofErr w:type="gramEnd"/>
      <w:r w:rsidR="00745BC0" w:rsidRPr="00A37C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745BC0" w:rsidRPr="00A37C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обозначены в основных направления </w:t>
      </w:r>
      <w:r w:rsidR="00745BC0" w:rsidRPr="00A37CAF">
        <w:rPr>
          <w:rFonts w:ascii="Times New Roman" w:hAnsi="Times New Roman" w:cs="Times New Roman"/>
          <w:sz w:val="28"/>
          <w:szCs w:val="28"/>
        </w:rPr>
        <w:t>бюджетной, налоговой и долговой политике на 20</w:t>
      </w:r>
      <w:r w:rsidR="00A37CAF" w:rsidRPr="00A37CAF">
        <w:rPr>
          <w:rFonts w:ascii="Times New Roman" w:hAnsi="Times New Roman" w:cs="Times New Roman"/>
          <w:sz w:val="28"/>
          <w:szCs w:val="28"/>
        </w:rPr>
        <w:t>20</w:t>
      </w:r>
      <w:r w:rsidR="00745BC0" w:rsidRPr="00A37CAF">
        <w:rPr>
          <w:rFonts w:ascii="Times New Roman" w:hAnsi="Times New Roman" w:cs="Times New Roman"/>
          <w:sz w:val="28"/>
          <w:szCs w:val="28"/>
        </w:rPr>
        <w:t xml:space="preserve"> год и на плановый период 202</w:t>
      </w:r>
      <w:r w:rsidR="00A37CAF" w:rsidRPr="00A37CAF">
        <w:rPr>
          <w:rFonts w:ascii="Times New Roman" w:hAnsi="Times New Roman" w:cs="Times New Roman"/>
          <w:sz w:val="28"/>
          <w:szCs w:val="28"/>
        </w:rPr>
        <w:t>1</w:t>
      </w:r>
      <w:r w:rsidR="00745BC0" w:rsidRPr="00A37CAF">
        <w:rPr>
          <w:rFonts w:ascii="Times New Roman" w:hAnsi="Times New Roman" w:cs="Times New Roman"/>
          <w:sz w:val="28"/>
          <w:szCs w:val="28"/>
        </w:rPr>
        <w:t xml:space="preserve"> и 202</w:t>
      </w:r>
      <w:r w:rsidR="00A37CAF" w:rsidRPr="00A37CAF">
        <w:rPr>
          <w:rFonts w:ascii="Times New Roman" w:hAnsi="Times New Roman" w:cs="Times New Roman"/>
          <w:sz w:val="28"/>
          <w:szCs w:val="28"/>
        </w:rPr>
        <w:t>2</w:t>
      </w:r>
      <w:r w:rsidR="00745BC0" w:rsidRPr="00A37CAF">
        <w:rPr>
          <w:rFonts w:ascii="Times New Roman" w:hAnsi="Times New Roman" w:cs="Times New Roman"/>
          <w:sz w:val="28"/>
          <w:szCs w:val="28"/>
        </w:rPr>
        <w:t xml:space="preserve"> годов.</w:t>
      </w:r>
      <w:proofErr w:type="gramEnd"/>
      <w:r w:rsidR="00745BC0" w:rsidRPr="00A37CAF">
        <w:rPr>
          <w:rFonts w:ascii="Times New Roman" w:hAnsi="Times New Roman" w:cs="Times New Roman"/>
          <w:sz w:val="28"/>
          <w:szCs w:val="28"/>
        </w:rPr>
        <w:t xml:space="preserve"> Вся информация была предоставлена в форме презентации.</w:t>
      </w:r>
      <w:r w:rsidRPr="00A37CA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45BC0" w:rsidRPr="00A37CAF" w:rsidRDefault="00037E2B" w:rsidP="00F3104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7CAF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итогам рассмотрения вопрос</w:t>
      </w:r>
      <w:r w:rsidR="00745BC0" w:rsidRPr="00A37CAF">
        <w:rPr>
          <w:rFonts w:ascii="Times New Roman" w:eastAsia="Times New Roman" w:hAnsi="Times New Roman" w:cs="Times New Roman"/>
          <w:sz w:val="28"/>
          <w:szCs w:val="28"/>
          <w:lang w:eastAsia="ru-RU"/>
        </w:rPr>
        <w:t>ов</w:t>
      </w:r>
      <w:r w:rsidRPr="00A37C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76185" w:rsidRPr="00A37C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членами </w:t>
      </w:r>
      <w:r w:rsidRPr="00A37CAF">
        <w:rPr>
          <w:rFonts w:ascii="Times New Roman" w:eastAsia="Times New Roman" w:hAnsi="Times New Roman" w:cs="Times New Roman"/>
          <w:sz w:val="28"/>
          <w:szCs w:val="28"/>
        </w:rPr>
        <w:t>общественн</w:t>
      </w:r>
      <w:r w:rsidR="00C76185" w:rsidRPr="00A37CAF">
        <w:rPr>
          <w:rFonts w:ascii="Times New Roman" w:eastAsia="Times New Roman" w:hAnsi="Times New Roman" w:cs="Times New Roman"/>
          <w:sz w:val="28"/>
          <w:szCs w:val="28"/>
        </w:rPr>
        <w:t>ого</w:t>
      </w:r>
      <w:r w:rsidRPr="00A37CAF">
        <w:rPr>
          <w:rFonts w:ascii="Times New Roman" w:eastAsia="Times New Roman" w:hAnsi="Times New Roman" w:cs="Times New Roman"/>
          <w:sz w:val="28"/>
          <w:szCs w:val="28"/>
        </w:rPr>
        <w:t xml:space="preserve"> совет</w:t>
      </w:r>
      <w:r w:rsidR="00C76185" w:rsidRPr="00A37CAF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A37C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принят</w:t>
      </w:r>
      <w:r w:rsidR="00745BC0" w:rsidRPr="00A37CAF">
        <w:rPr>
          <w:rFonts w:ascii="Times New Roman" w:eastAsia="Times New Roman" w:hAnsi="Times New Roman" w:cs="Times New Roman"/>
          <w:sz w:val="28"/>
          <w:szCs w:val="28"/>
          <w:lang w:eastAsia="ru-RU"/>
        </w:rPr>
        <w:t>ы</w:t>
      </w:r>
      <w:r w:rsidRPr="00A37C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решени</w:t>
      </w:r>
      <w:r w:rsidR="00745BC0" w:rsidRPr="00A37CAF">
        <w:rPr>
          <w:rFonts w:ascii="Times New Roman" w:eastAsia="Times New Roman" w:hAnsi="Times New Roman" w:cs="Times New Roman"/>
          <w:sz w:val="28"/>
          <w:szCs w:val="28"/>
          <w:lang w:eastAsia="ru-RU"/>
        </w:rPr>
        <w:t>я:</w:t>
      </w:r>
    </w:p>
    <w:p w:rsidR="00745BC0" w:rsidRPr="00A37CAF" w:rsidRDefault="00745BC0" w:rsidP="00745BC0">
      <w:pPr>
        <w:tabs>
          <w:tab w:val="left" w:pos="709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7CAF">
        <w:rPr>
          <w:rFonts w:ascii="Times New Roman" w:hAnsi="Times New Roman" w:cs="Times New Roman"/>
          <w:sz w:val="28"/>
          <w:szCs w:val="28"/>
        </w:rPr>
        <w:tab/>
        <w:t xml:space="preserve">1. </w:t>
      </w:r>
      <w:r w:rsidR="00A37CAF" w:rsidRPr="00A37CAF">
        <w:rPr>
          <w:rFonts w:ascii="Times New Roman" w:hAnsi="Times New Roman" w:cs="Times New Roman"/>
          <w:sz w:val="28"/>
          <w:szCs w:val="28"/>
        </w:rPr>
        <w:t>Одобрить</w:t>
      </w:r>
      <w:r w:rsidRPr="00A37C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</w:t>
      </w:r>
      <w:r w:rsidRPr="00A37CAF">
        <w:rPr>
          <w:rFonts w:ascii="Times New Roman" w:hAnsi="Times New Roman" w:cs="Times New Roman"/>
          <w:sz w:val="28"/>
          <w:szCs w:val="28"/>
        </w:rPr>
        <w:t>сновные характеристики проекта бюджета города Покачи на 20</w:t>
      </w:r>
      <w:r w:rsidR="00A37CAF" w:rsidRPr="00A37CAF">
        <w:rPr>
          <w:rFonts w:ascii="Times New Roman" w:hAnsi="Times New Roman" w:cs="Times New Roman"/>
          <w:sz w:val="28"/>
          <w:szCs w:val="28"/>
        </w:rPr>
        <w:t>20</w:t>
      </w:r>
      <w:r w:rsidRPr="00A37CAF">
        <w:rPr>
          <w:rFonts w:ascii="Times New Roman" w:hAnsi="Times New Roman" w:cs="Times New Roman"/>
          <w:sz w:val="28"/>
          <w:szCs w:val="28"/>
        </w:rPr>
        <w:t xml:space="preserve"> год и на плановый период 202</w:t>
      </w:r>
      <w:r w:rsidR="00A37CAF" w:rsidRPr="00A37CAF">
        <w:rPr>
          <w:rFonts w:ascii="Times New Roman" w:hAnsi="Times New Roman" w:cs="Times New Roman"/>
          <w:sz w:val="28"/>
          <w:szCs w:val="28"/>
        </w:rPr>
        <w:t xml:space="preserve">1 </w:t>
      </w:r>
      <w:r w:rsidRPr="00A37CAF">
        <w:rPr>
          <w:rFonts w:ascii="Times New Roman" w:hAnsi="Times New Roman" w:cs="Times New Roman"/>
          <w:sz w:val="28"/>
          <w:szCs w:val="28"/>
        </w:rPr>
        <w:t>и 202</w:t>
      </w:r>
      <w:r w:rsidR="00A37CAF" w:rsidRPr="00A37CAF">
        <w:rPr>
          <w:rFonts w:ascii="Times New Roman" w:hAnsi="Times New Roman" w:cs="Times New Roman"/>
          <w:sz w:val="28"/>
          <w:szCs w:val="28"/>
        </w:rPr>
        <w:t>2</w:t>
      </w:r>
      <w:r w:rsidRPr="00A37CAF">
        <w:rPr>
          <w:rFonts w:ascii="Times New Roman" w:hAnsi="Times New Roman" w:cs="Times New Roman"/>
          <w:sz w:val="28"/>
          <w:szCs w:val="28"/>
        </w:rPr>
        <w:t xml:space="preserve"> годов.</w:t>
      </w:r>
    </w:p>
    <w:p w:rsidR="00745BC0" w:rsidRPr="00A37CAF" w:rsidRDefault="00745BC0" w:rsidP="00745BC0">
      <w:pPr>
        <w:tabs>
          <w:tab w:val="left" w:pos="709"/>
        </w:tabs>
        <w:autoSpaceDE w:val="0"/>
        <w:autoSpaceDN w:val="0"/>
        <w:adjustRightInd w:val="0"/>
        <w:spacing w:after="0" w:line="24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37CA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2. </w:t>
      </w:r>
      <w:r w:rsidR="00A37CAF" w:rsidRPr="00A37C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Одобрить </w:t>
      </w:r>
      <w:r w:rsidRPr="00A37CAF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A37CAF">
        <w:rPr>
          <w:rFonts w:ascii="Times New Roman" w:hAnsi="Times New Roman" w:cs="Times New Roman"/>
          <w:sz w:val="28"/>
          <w:szCs w:val="28"/>
        </w:rPr>
        <w:t>сновные направления бюджетной, налоговой и долговой политики на 20</w:t>
      </w:r>
      <w:r w:rsidR="00A37CAF" w:rsidRPr="00A37CAF">
        <w:rPr>
          <w:rFonts w:ascii="Times New Roman" w:hAnsi="Times New Roman" w:cs="Times New Roman"/>
          <w:sz w:val="28"/>
          <w:szCs w:val="28"/>
        </w:rPr>
        <w:t>20</w:t>
      </w:r>
      <w:r w:rsidRPr="00A37CAF">
        <w:rPr>
          <w:rFonts w:ascii="Times New Roman" w:hAnsi="Times New Roman" w:cs="Times New Roman"/>
          <w:sz w:val="28"/>
          <w:szCs w:val="28"/>
        </w:rPr>
        <w:t xml:space="preserve"> год и на плановый период 202</w:t>
      </w:r>
      <w:r w:rsidR="00A37CAF" w:rsidRPr="00A37CAF">
        <w:rPr>
          <w:rFonts w:ascii="Times New Roman" w:hAnsi="Times New Roman" w:cs="Times New Roman"/>
          <w:sz w:val="28"/>
          <w:szCs w:val="28"/>
        </w:rPr>
        <w:t>1</w:t>
      </w:r>
      <w:r w:rsidRPr="00A37CAF">
        <w:rPr>
          <w:rFonts w:ascii="Times New Roman" w:hAnsi="Times New Roman" w:cs="Times New Roman"/>
          <w:sz w:val="28"/>
          <w:szCs w:val="28"/>
        </w:rPr>
        <w:t xml:space="preserve"> и 202</w:t>
      </w:r>
      <w:r w:rsidR="00A37CAF" w:rsidRPr="00A37CAF">
        <w:rPr>
          <w:rFonts w:ascii="Times New Roman" w:hAnsi="Times New Roman" w:cs="Times New Roman"/>
          <w:sz w:val="28"/>
          <w:szCs w:val="28"/>
        </w:rPr>
        <w:t>2</w:t>
      </w:r>
      <w:r w:rsidRPr="00A37CAF">
        <w:rPr>
          <w:rFonts w:ascii="Times New Roman" w:hAnsi="Times New Roman" w:cs="Times New Roman"/>
          <w:sz w:val="28"/>
          <w:szCs w:val="28"/>
        </w:rPr>
        <w:t xml:space="preserve"> годов.</w:t>
      </w:r>
    </w:p>
    <w:p w:rsidR="00745BC0" w:rsidRPr="00AB02A1" w:rsidRDefault="00745BC0" w:rsidP="00745BC0">
      <w:pPr>
        <w:tabs>
          <w:tab w:val="left" w:pos="709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7CAF">
        <w:rPr>
          <w:rFonts w:ascii="Times New Roman" w:hAnsi="Times New Roman" w:cs="Times New Roman"/>
          <w:sz w:val="28"/>
          <w:szCs w:val="28"/>
        </w:rPr>
        <w:tab/>
        <w:t xml:space="preserve">3. </w:t>
      </w:r>
      <w:r w:rsidR="00A37CAF" w:rsidRPr="00A37CAF">
        <w:rPr>
          <w:rFonts w:ascii="Times New Roman" w:hAnsi="Times New Roman" w:cs="Times New Roman"/>
          <w:sz w:val="28"/>
          <w:szCs w:val="28"/>
        </w:rPr>
        <w:t>Одобрить</w:t>
      </w:r>
      <w:r w:rsidRPr="00A37C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бю</w:t>
      </w:r>
      <w:r w:rsidRPr="00A37CAF">
        <w:rPr>
          <w:rFonts w:ascii="Times New Roman" w:hAnsi="Times New Roman" w:cs="Times New Roman"/>
          <w:sz w:val="28"/>
          <w:szCs w:val="28"/>
        </w:rPr>
        <w:t>джетный прогноз на долгосрочный период до 202</w:t>
      </w:r>
      <w:r w:rsidR="00A37CAF" w:rsidRPr="00A37CAF">
        <w:rPr>
          <w:rFonts w:ascii="Times New Roman" w:hAnsi="Times New Roman" w:cs="Times New Roman"/>
          <w:sz w:val="28"/>
          <w:szCs w:val="28"/>
        </w:rPr>
        <w:t>5</w:t>
      </w:r>
      <w:r w:rsidRPr="00A37CAF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745BC0" w:rsidRPr="00926C2F" w:rsidRDefault="00745BC0" w:rsidP="00745BC0">
      <w:pPr>
        <w:tabs>
          <w:tab w:val="left" w:pos="709"/>
        </w:tabs>
        <w:autoSpaceDE w:val="0"/>
        <w:autoSpaceDN w:val="0"/>
        <w:adjustRightInd w:val="0"/>
        <w:spacing w:after="0" w:line="240" w:lineRule="atLeast"/>
        <w:contextualSpacing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745BC0" w:rsidRDefault="00745BC0" w:rsidP="00745BC0">
      <w:pPr>
        <w:tabs>
          <w:tab w:val="left" w:pos="709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EB027E" w:rsidRPr="00037E2B" w:rsidRDefault="00EB027E" w:rsidP="00F31048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sectPr w:rsidR="00EB027E" w:rsidRPr="00037E2B" w:rsidSect="00D209CA">
      <w:pgSz w:w="11906" w:h="16838"/>
      <w:pgMar w:top="567" w:right="851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5A56"/>
    <w:rsid w:val="00037E2B"/>
    <w:rsid w:val="00070601"/>
    <w:rsid w:val="000F3420"/>
    <w:rsid w:val="0010737A"/>
    <w:rsid w:val="001A2890"/>
    <w:rsid w:val="00260413"/>
    <w:rsid w:val="00263204"/>
    <w:rsid w:val="002A5971"/>
    <w:rsid w:val="00306CB9"/>
    <w:rsid w:val="00312FD4"/>
    <w:rsid w:val="00363BF4"/>
    <w:rsid w:val="003645C3"/>
    <w:rsid w:val="003B4057"/>
    <w:rsid w:val="00432694"/>
    <w:rsid w:val="005356B6"/>
    <w:rsid w:val="00580C10"/>
    <w:rsid w:val="005C35FA"/>
    <w:rsid w:val="006E29AA"/>
    <w:rsid w:val="006F192D"/>
    <w:rsid w:val="00745BC0"/>
    <w:rsid w:val="00823C22"/>
    <w:rsid w:val="00864C4A"/>
    <w:rsid w:val="008F479D"/>
    <w:rsid w:val="008F53C1"/>
    <w:rsid w:val="0091720F"/>
    <w:rsid w:val="00932A67"/>
    <w:rsid w:val="0098636E"/>
    <w:rsid w:val="009E0FB6"/>
    <w:rsid w:val="00A37CAF"/>
    <w:rsid w:val="00A95A56"/>
    <w:rsid w:val="00AA3AD6"/>
    <w:rsid w:val="00AB02A1"/>
    <w:rsid w:val="00AF2B05"/>
    <w:rsid w:val="00B021EA"/>
    <w:rsid w:val="00B040C6"/>
    <w:rsid w:val="00B20AF9"/>
    <w:rsid w:val="00B528FB"/>
    <w:rsid w:val="00B75F1F"/>
    <w:rsid w:val="00B83471"/>
    <w:rsid w:val="00B87DAD"/>
    <w:rsid w:val="00B939A1"/>
    <w:rsid w:val="00BA13C9"/>
    <w:rsid w:val="00C025DC"/>
    <w:rsid w:val="00C126C7"/>
    <w:rsid w:val="00C41A0E"/>
    <w:rsid w:val="00C76185"/>
    <w:rsid w:val="00C80779"/>
    <w:rsid w:val="00CA271E"/>
    <w:rsid w:val="00CE5FF4"/>
    <w:rsid w:val="00CF6A71"/>
    <w:rsid w:val="00D07D21"/>
    <w:rsid w:val="00D209CA"/>
    <w:rsid w:val="00D25A74"/>
    <w:rsid w:val="00E44DFF"/>
    <w:rsid w:val="00E92F3E"/>
    <w:rsid w:val="00EA6132"/>
    <w:rsid w:val="00EB027E"/>
    <w:rsid w:val="00F03E10"/>
    <w:rsid w:val="00F2367D"/>
    <w:rsid w:val="00F310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06CB9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5C35F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C35F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06CB9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5C35F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C35F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9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623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173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AC1E7DA-0FF0-4988-BB86-AC3A9A27F6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361</Words>
  <Characters>2059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Ходулапова Алена Евгеньевна</dc:creator>
  <cp:lastModifiedBy>Токарев Олег Викторович</cp:lastModifiedBy>
  <cp:revision>2</cp:revision>
  <cp:lastPrinted>2017-12-13T10:20:00Z</cp:lastPrinted>
  <dcterms:created xsi:type="dcterms:W3CDTF">2019-12-05T04:41:00Z</dcterms:created>
  <dcterms:modified xsi:type="dcterms:W3CDTF">2019-12-05T04:41:00Z</dcterms:modified>
</cp:coreProperties>
</file>